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E00727" w:rsidRPr="00E00727" w:rsidTr="00E00727">
        <w:trPr>
          <w:tblCellSpacing w:w="0" w:type="dxa"/>
        </w:trPr>
        <w:tc>
          <w:tcPr>
            <w:tcW w:w="0" w:type="auto"/>
            <w:shd w:val="clear" w:color="auto" w:fill="FFFFFF"/>
            <w:vAlign w:val="center"/>
            <w:hideMark/>
          </w:tcPr>
          <w:p w:rsidR="00E00727" w:rsidRPr="00E00727" w:rsidRDefault="00E00727" w:rsidP="00E00727">
            <w:pPr>
              <w:widowControl/>
              <w:spacing w:line="408" w:lineRule="atLeast"/>
              <w:jc w:val="center"/>
              <w:rPr>
                <w:rFonts w:ascii="宋体" w:eastAsia="宋体" w:hAnsi="宋体" w:cs="宋体"/>
                <w:b/>
                <w:bCs/>
                <w:color w:val="333333"/>
                <w:kern w:val="0"/>
                <w:sz w:val="24"/>
                <w:szCs w:val="24"/>
              </w:rPr>
            </w:pPr>
            <w:r w:rsidRPr="00E00727">
              <w:rPr>
                <w:rFonts w:ascii="宋体" w:eastAsia="宋体" w:hAnsi="宋体" w:cs="宋体" w:hint="eastAsia"/>
                <w:b/>
                <w:bCs/>
                <w:color w:val="333333"/>
                <w:kern w:val="0"/>
                <w:sz w:val="24"/>
                <w:szCs w:val="24"/>
              </w:rPr>
              <w:t>西安科技大学奖学金-“晨露奖学金”西安科技大学实施办法</w:t>
            </w:r>
          </w:p>
        </w:tc>
      </w:tr>
      <w:tr w:rsidR="00E00727" w:rsidRPr="00E00727" w:rsidTr="00E00727">
        <w:trPr>
          <w:trHeight w:val="450"/>
          <w:tblCellSpacing w:w="0" w:type="dxa"/>
        </w:trPr>
        <w:tc>
          <w:tcPr>
            <w:tcW w:w="0" w:type="auto"/>
            <w:shd w:val="clear" w:color="auto" w:fill="FFFFFF"/>
            <w:vAlign w:val="center"/>
            <w:hideMark/>
          </w:tcPr>
          <w:p w:rsidR="00E00727" w:rsidRPr="00E00727" w:rsidRDefault="00E00727" w:rsidP="00E00727">
            <w:pPr>
              <w:widowControl/>
              <w:spacing w:line="306" w:lineRule="atLeast"/>
              <w:jc w:val="center"/>
              <w:rPr>
                <w:rFonts w:ascii="宋体" w:eastAsia="宋体" w:hAnsi="宋体" w:cs="宋体"/>
                <w:color w:val="333333"/>
                <w:kern w:val="0"/>
                <w:sz w:val="18"/>
                <w:szCs w:val="18"/>
              </w:rPr>
            </w:pPr>
          </w:p>
        </w:tc>
      </w:tr>
      <w:tr w:rsidR="00E00727" w:rsidRPr="00E00727" w:rsidTr="00E00727">
        <w:trPr>
          <w:tblCellSpacing w:w="0" w:type="dxa"/>
        </w:trPr>
        <w:tc>
          <w:tcPr>
            <w:tcW w:w="0" w:type="auto"/>
            <w:shd w:val="clear" w:color="auto" w:fill="FFFFFF"/>
            <w:vAlign w:val="center"/>
            <w:hideMark/>
          </w:tcPr>
          <w:p w:rsidR="00E00727" w:rsidRPr="00E00727" w:rsidRDefault="00E00727" w:rsidP="00E00727">
            <w:pPr>
              <w:widowControl/>
              <w:spacing w:line="306" w:lineRule="atLeast"/>
              <w:jc w:val="right"/>
              <w:rPr>
                <w:rFonts w:ascii="宋体" w:eastAsia="宋体" w:hAnsi="宋体" w:cs="宋体"/>
                <w:color w:val="333333"/>
                <w:kern w:val="0"/>
                <w:sz w:val="18"/>
                <w:szCs w:val="18"/>
              </w:rPr>
            </w:pPr>
          </w:p>
        </w:tc>
      </w:tr>
      <w:tr w:rsidR="00E00727" w:rsidRPr="00E00727" w:rsidTr="00E00727">
        <w:trPr>
          <w:tblCellSpacing w:w="0" w:type="dxa"/>
        </w:trPr>
        <w:tc>
          <w:tcPr>
            <w:tcW w:w="0" w:type="auto"/>
            <w:shd w:val="clear" w:color="auto" w:fill="FFFFFF"/>
            <w:vAlign w:val="center"/>
            <w:hideMark/>
          </w:tcPr>
          <w:p w:rsidR="00E00727" w:rsidRPr="00E00727" w:rsidRDefault="00E00727" w:rsidP="00E00727">
            <w:pPr>
              <w:widowControl/>
              <w:spacing w:before="100" w:beforeAutospacing="1" w:after="100" w:afterAutospacing="1" w:line="504" w:lineRule="atLeast"/>
              <w:ind w:firstLine="480"/>
              <w:jc w:val="center"/>
              <w:rPr>
                <w:rFonts w:ascii="宋体" w:eastAsia="宋体" w:hAnsi="宋体" w:cs="宋体" w:hint="eastAsia"/>
                <w:color w:val="333333"/>
                <w:kern w:val="0"/>
                <w:sz w:val="28"/>
                <w:szCs w:val="28"/>
              </w:rPr>
            </w:pPr>
            <w:proofErr w:type="gramStart"/>
            <w:r w:rsidRPr="00E00727">
              <w:rPr>
                <w:rFonts w:ascii="宋体" w:eastAsia="宋体" w:hAnsi="宋体" w:cs="宋体" w:hint="eastAsia"/>
                <w:color w:val="333333"/>
                <w:kern w:val="0"/>
                <w:sz w:val="28"/>
                <w:szCs w:val="28"/>
              </w:rPr>
              <w:t>第一章总</w:t>
            </w:r>
            <w:proofErr w:type="gramEnd"/>
            <w:r w:rsidRPr="00E00727">
              <w:rPr>
                <w:rFonts w:ascii="宋体" w:eastAsia="宋体" w:hAnsi="宋体" w:cs="宋体" w:hint="eastAsia"/>
                <w:color w:val="333333"/>
                <w:kern w:val="0"/>
                <w:sz w:val="28"/>
                <w:szCs w:val="28"/>
              </w:rPr>
              <w:t xml:space="preserve"> 则</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第一条“晨露奖学金”用于奖励我校品学兼优的家庭经济特别困难硕士研究生，以激励他们勤奋学习、努力进取、全面发展并顺利完成学业。</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第二条“晨露奖学金”的组织、评选、实施工作由校学生处负责，校学生资助工作领导小组审核，“晨露奖学金”项目设立负责人复核之后确定最终获奖励人选。</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第三条家庭经济困难学生的资格认定参照《西安科技大学家庭经济困难学生认定工作暂行办法》执行。</w:t>
            </w:r>
          </w:p>
          <w:p w:rsidR="00E00727" w:rsidRPr="00E00727" w:rsidRDefault="00E00727" w:rsidP="00E00727">
            <w:pPr>
              <w:widowControl/>
              <w:spacing w:before="100" w:beforeAutospacing="1" w:after="100" w:afterAutospacing="1" w:line="504" w:lineRule="atLeast"/>
              <w:ind w:firstLine="480"/>
              <w:jc w:val="center"/>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第二章奖励对象和评选条件</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第四条“晨露奖学金”的奖励对象为我校在籍在校硕士研究生中的家庭经济困难且品学兼优的学生。</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第五条申请“晨露奖学金”的学生需具备以下条件：</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1.热爱祖国，拥护中国共产党的领导，遵守国家法律、法规，</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遵守学生行为准则和学校各项规章制度，无违纪处分和违法记录；</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lastRenderedPageBreak/>
              <w:t>2.西安科技大学全日制在籍硕士研究生；</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3.</w:t>
            </w:r>
            <w:proofErr w:type="gramStart"/>
            <w:r w:rsidRPr="00E00727">
              <w:rPr>
                <w:rFonts w:ascii="宋体" w:eastAsia="宋体" w:hAnsi="宋体" w:cs="宋体" w:hint="eastAsia"/>
                <w:color w:val="333333"/>
                <w:kern w:val="0"/>
                <w:sz w:val="28"/>
                <w:szCs w:val="28"/>
              </w:rPr>
              <w:t>陕西籍欠发达</w:t>
            </w:r>
            <w:proofErr w:type="gramEnd"/>
            <w:r w:rsidRPr="00E00727">
              <w:rPr>
                <w:rFonts w:ascii="宋体" w:eastAsia="宋体" w:hAnsi="宋体" w:cs="宋体" w:hint="eastAsia"/>
                <w:color w:val="333333"/>
                <w:kern w:val="0"/>
                <w:sz w:val="28"/>
                <w:szCs w:val="28"/>
              </w:rPr>
              <w:t>地区困难农民家庭子女和县以下城市贫民子女，无稳定家庭经济来源；</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4.被认定为家庭经济困难学生，且无力支付研究生期间学费及生活费用；</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5.学习刻苦，善于思考，有较强的动手能力和分析问题、解决问题的能力，攻读研究生期间获得过校级及以上奖学金；</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6.能积极参加各类集体活动及公益活动；</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7.诚实守信，尊敬师长，团结同学，关心集体，乐于助人。</w:t>
            </w:r>
          </w:p>
          <w:p w:rsidR="00E00727" w:rsidRPr="00E00727" w:rsidRDefault="00E00727" w:rsidP="00E00727">
            <w:pPr>
              <w:widowControl/>
              <w:spacing w:before="100" w:beforeAutospacing="1" w:after="100" w:afterAutospacing="1" w:line="504" w:lineRule="atLeast"/>
              <w:ind w:firstLine="480"/>
              <w:jc w:val="center"/>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第三章奖励名额和金额</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第六条“晨露奖学金” 每年奖励优秀学生20名，奖励额度为每生3000元/年,每年</w:t>
            </w:r>
            <w:proofErr w:type="gramStart"/>
            <w:r w:rsidRPr="00E00727">
              <w:rPr>
                <w:rFonts w:ascii="宋体" w:eastAsia="宋体" w:hAnsi="宋体" w:cs="宋体" w:hint="eastAsia"/>
                <w:color w:val="333333"/>
                <w:kern w:val="0"/>
                <w:sz w:val="28"/>
                <w:szCs w:val="28"/>
              </w:rPr>
              <w:t>奖励总</w:t>
            </w:r>
            <w:proofErr w:type="gramEnd"/>
            <w:r w:rsidRPr="00E00727">
              <w:rPr>
                <w:rFonts w:ascii="宋体" w:eastAsia="宋体" w:hAnsi="宋体" w:cs="宋体" w:hint="eastAsia"/>
                <w:color w:val="333333"/>
                <w:kern w:val="0"/>
                <w:sz w:val="28"/>
                <w:szCs w:val="28"/>
              </w:rPr>
              <w:t>额度为60000元。</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第七条“晨露奖学金”自2014年起开始实施。</w:t>
            </w:r>
          </w:p>
          <w:p w:rsidR="00E00727" w:rsidRPr="00E00727" w:rsidRDefault="00E00727" w:rsidP="00E00727">
            <w:pPr>
              <w:widowControl/>
              <w:spacing w:before="100" w:beforeAutospacing="1" w:after="100" w:afterAutospacing="1" w:line="504" w:lineRule="atLeast"/>
              <w:ind w:firstLine="480"/>
              <w:jc w:val="center"/>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第四章评选原则和程序</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第八条“晨露奖学金”的评选坚持公开、公平、公正的原则，实行公示制度，防止不正之风，杜绝弄虚作假。</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lastRenderedPageBreak/>
              <w:t>第九条“晨露奖学金”的评选程序：</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1.项目宣传：学生处在全校范围内布置“晨露奖学金”评选工作；</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2.学生个人申请：学生依照评选条件向所在学院（部）提出书面申请，并填写《西安科技大学奖学金-“晨露奖学金”申请审批表》；</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3.学院（部）初审：学院（部）认真审核学生申报材料，综合评定并形成审核意见，将初评结果及申报材料报送学生处；</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4.学生处组织评审：学生处将初审</w:t>
            </w:r>
            <w:proofErr w:type="gramStart"/>
            <w:r w:rsidRPr="00E00727">
              <w:rPr>
                <w:rFonts w:ascii="宋体" w:eastAsia="宋体" w:hAnsi="宋体" w:cs="宋体" w:hint="eastAsia"/>
                <w:color w:val="333333"/>
                <w:kern w:val="0"/>
                <w:sz w:val="28"/>
                <w:szCs w:val="28"/>
              </w:rPr>
              <w:t>结果报校学生</w:t>
            </w:r>
            <w:proofErr w:type="gramEnd"/>
            <w:r w:rsidRPr="00E00727">
              <w:rPr>
                <w:rFonts w:ascii="宋体" w:eastAsia="宋体" w:hAnsi="宋体" w:cs="宋体" w:hint="eastAsia"/>
                <w:color w:val="333333"/>
                <w:kern w:val="0"/>
                <w:sz w:val="28"/>
                <w:szCs w:val="28"/>
              </w:rPr>
              <w:t>资助工作领导小组审核，确定拟奖励名单并在全校范围内进行5个工作日的公示；</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5.确定奖励名单：公示无异议后，学生处将拟奖励学生材料报送“晨露奖学金”项目负责人审核、备案，确定最终奖励名单。</w:t>
            </w:r>
          </w:p>
          <w:p w:rsidR="00E00727" w:rsidRPr="00E00727" w:rsidRDefault="00E00727" w:rsidP="00E00727">
            <w:pPr>
              <w:widowControl/>
              <w:spacing w:before="100" w:beforeAutospacing="1" w:after="100" w:afterAutospacing="1" w:line="504" w:lineRule="atLeast"/>
              <w:ind w:firstLine="480"/>
              <w:jc w:val="center"/>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第五章监督与检查</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第十条对于申请、评审及公示期间发现或反映的问题，学生处根据问题性质会同相关单位予以调查核实，如属实，学校将根据实际情况对有关人员做出相应处理。</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1.如学生本人在申请过程中有弄虚作假行为，学校将取消其获奖资格并予以相应纪律处分；</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2.如有关工作人员在评审过程中有弄虚作假行为，学校将根据相</w:t>
            </w:r>
            <w:r w:rsidRPr="00E00727">
              <w:rPr>
                <w:rFonts w:ascii="宋体" w:eastAsia="宋体" w:hAnsi="宋体" w:cs="宋体" w:hint="eastAsia"/>
                <w:color w:val="333333"/>
                <w:kern w:val="0"/>
                <w:sz w:val="28"/>
                <w:szCs w:val="28"/>
              </w:rPr>
              <w:lastRenderedPageBreak/>
              <w:t>关规定予以严肃处理。</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第十一条学生在受到奖励后，如出现违反国家法律或校纪校规、生活奢侈、铺张浪费、中途退学等情形，学校将取消其获奖资格，追回已发奖学金，并给予相应的纪律处分。</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第十二条获奖励学生按年度将本人思想、学习情况向奖励方进行汇报，并随时接受质询。</w:t>
            </w:r>
          </w:p>
          <w:p w:rsidR="00E00727" w:rsidRPr="00E00727" w:rsidRDefault="00E00727" w:rsidP="00E00727">
            <w:pPr>
              <w:widowControl/>
              <w:spacing w:before="100" w:beforeAutospacing="1" w:after="100" w:afterAutospacing="1" w:line="504" w:lineRule="atLeast"/>
              <w:ind w:firstLine="480"/>
              <w:jc w:val="center"/>
              <w:rPr>
                <w:rFonts w:ascii="宋体" w:eastAsia="宋体" w:hAnsi="宋体" w:cs="宋体" w:hint="eastAsia"/>
                <w:color w:val="333333"/>
                <w:kern w:val="0"/>
                <w:sz w:val="28"/>
                <w:szCs w:val="28"/>
              </w:rPr>
            </w:pPr>
            <w:proofErr w:type="gramStart"/>
            <w:r w:rsidRPr="00E00727">
              <w:rPr>
                <w:rFonts w:ascii="宋体" w:eastAsia="宋体" w:hAnsi="宋体" w:cs="宋体" w:hint="eastAsia"/>
                <w:color w:val="333333"/>
                <w:kern w:val="0"/>
                <w:sz w:val="28"/>
                <w:szCs w:val="28"/>
              </w:rPr>
              <w:t>第六章附</w:t>
            </w:r>
            <w:proofErr w:type="gramEnd"/>
            <w:r w:rsidRPr="00E00727">
              <w:rPr>
                <w:rFonts w:ascii="宋体" w:eastAsia="宋体" w:hAnsi="宋体" w:cs="宋体" w:hint="eastAsia"/>
                <w:color w:val="333333"/>
                <w:kern w:val="0"/>
                <w:sz w:val="28"/>
                <w:szCs w:val="28"/>
              </w:rPr>
              <w:t xml:space="preserve"> 则</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hint="eastAsia"/>
                <w:color w:val="333333"/>
                <w:kern w:val="0"/>
                <w:sz w:val="28"/>
                <w:szCs w:val="28"/>
              </w:rPr>
            </w:pPr>
            <w:r w:rsidRPr="00E00727">
              <w:rPr>
                <w:rFonts w:ascii="宋体" w:eastAsia="宋体" w:hAnsi="宋体" w:cs="宋体" w:hint="eastAsia"/>
                <w:color w:val="333333"/>
                <w:kern w:val="0"/>
                <w:sz w:val="28"/>
                <w:szCs w:val="28"/>
              </w:rPr>
              <w:t>第十三条以上条款由奖励方和学校共同商定，学生处负责解释。</w:t>
            </w:r>
          </w:p>
          <w:p w:rsidR="00E00727" w:rsidRPr="00E00727" w:rsidRDefault="00E00727" w:rsidP="00E00727">
            <w:pPr>
              <w:widowControl/>
              <w:spacing w:before="100" w:beforeAutospacing="1" w:after="100" w:afterAutospacing="1" w:line="504" w:lineRule="atLeast"/>
              <w:ind w:firstLine="480"/>
              <w:jc w:val="left"/>
              <w:rPr>
                <w:rFonts w:ascii="宋体" w:eastAsia="宋体" w:hAnsi="宋体" w:cs="宋体"/>
                <w:color w:val="333333"/>
                <w:kern w:val="0"/>
                <w:sz w:val="28"/>
                <w:szCs w:val="28"/>
              </w:rPr>
            </w:pPr>
            <w:r w:rsidRPr="00E00727">
              <w:rPr>
                <w:rFonts w:ascii="宋体" w:eastAsia="宋体" w:hAnsi="宋体" w:cs="宋体" w:hint="eastAsia"/>
                <w:color w:val="333333"/>
                <w:kern w:val="0"/>
                <w:sz w:val="28"/>
                <w:szCs w:val="28"/>
              </w:rPr>
              <w:t>第十四条本办法自颁布之日起施行。</w:t>
            </w:r>
          </w:p>
        </w:tc>
      </w:tr>
    </w:tbl>
    <w:p w:rsidR="005B40AF" w:rsidRPr="00E00727" w:rsidRDefault="00F75B89"/>
    <w:sectPr w:rsidR="005B40AF" w:rsidRPr="00E00727" w:rsidSect="00DC5B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B89" w:rsidRDefault="00F75B89" w:rsidP="00E00727">
      <w:r>
        <w:separator/>
      </w:r>
    </w:p>
  </w:endnote>
  <w:endnote w:type="continuationSeparator" w:id="0">
    <w:p w:rsidR="00F75B89" w:rsidRDefault="00F75B89" w:rsidP="00E007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B89" w:rsidRDefault="00F75B89" w:rsidP="00E00727">
      <w:r>
        <w:separator/>
      </w:r>
    </w:p>
  </w:footnote>
  <w:footnote w:type="continuationSeparator" w:id="0">
    <w:p w:rsidR="00F75B89" w:rsidRDefault="00F75B89" w:rsidP="00E007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0727"/>
    <w:rsid w:val="00387B3B"/>
    <w:rsid w:val="00753255"/>
    <w:rsid w:val="008C4620"/>
    <w:rsid w:val="00D0578A"/>
    <w:rsid w:val="00DC5B2E"/>
    <w:rsid w:val="00E00727"/>
    <w:rsid w:val="00F75B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07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0727"/>
    <w:rPr>
      <w:sz w:val="18"/>
      <w:szCs w:val="18"/>
    </w:rPr>
  </w:style>
  <w:style w:type="paragraph" w:styleId="a4">
    <w:name w:val="footer"/>
    <w:basedOn w:val="a"/>
    <w:link w:val="Char0"/>
    <w:uiPriority w:val="99"/>
    <w:semiHidden/>
    <w:unhideWhenUsed/>
    <w:rsid w:val="00E007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0727"/>
    <w:rPr>
      <w:sz w:val="18"/>
      <w:szCs w:val="18"/>
    </w:rPr>
  </w:style>
  <w:style w:type="character" w:customStyle="1" w:styleId="timestyle43834">
    <w:name w:val="timestyle43834"/>
    <w:basedOn w:val="a0"/>
    <w:rsid w:val="00E00727"/>
  </w:style>
  <w:style w:type="character" w:customStyle="1" w:styleId="apple-converted-space">
    <w:name w:val="apple-converted-space"/>
    <w:basedOn w:val="a0"/>
    <w:rsid w:val="00E00727"/>
  </w:style>
  <w:style w:type="character" w:customStyle="1" w:styleId="authorstyle43834">
    <w:name w:val="authorstyle43834"/>
    <w:basedOn w:val="a0"/>
    <w:rsid w:val="00E00727"/>
  </w:style>
  <w:style w:type="paragraph" w:customStyle="1" w:styleId="vsbcontentstart">
    <w:name w:val="vsbcontent_start"/>
    <w:basedOn w:val="a"/>
    <w:rsid w:val="00E0072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E00727"/>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E007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90769823">
      <w:bodyDiv w:val="1"/>
      <w:marLeft w:val="0"/>
      <w:marRight w:val="0"/>
      <w:marTop w:val="0"/>
      <w:marBottom w:val="0"/>
      <w:divBdr>
        <w:top w:val="none" w:sz="0" w:space="0" w:color="auto"/>
        <w:left w:val="none" w:sz="0" w:space="0" w:color="auto"/>
        <w:bottom w:val="none" w:sz="0" w:space="0" w:color="auto"/>
        <w:right w:val="none" w:sz="0" w:space="0" w:color="auto"/>
      </w:divBdr>
      <w:divsChild>
        <w:div w:id="1092311928">
          <w:marLeft w:val="0"/>
          <w:marRight w:val="0"/>
          <w:marTop w:val="0"/>
          <w:marBottom w:val="0"/>
          <w:divBdr>
            <w:top w:val="none" w:sz="0" w:space="0" w:color="auto"/>
            <w:left w:val="none" w:sz="0" w:space="0" w:color="auto"/>
            <w:bottom w:val="none" w:sz="0" w:space="0" w:color="auto"/>
            <w:right w:val="none" w:sz="0" w:space="0" w:color="auto"/>
          </w:divBdr>
          <w:divsChild>
            <w:div w:id="4513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1124</Characters>
  <Application>Microsoft Office Word</Application>
  <DocSecurity>0</DocSecurity>
  <Lines>9</Lines>
  <Paragraphs>2</Paragraphs>
  <ScaleCrop>false</ScaleCrop>
  <Company>微软中国</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2018-03-13T06:28:00Z</dcterms:created>
  <dcterms:modified xsi:type="dcterms:W3CDTF">2018-03-13T06:28:00Z</dcterms:modified>
</cp:coreProperties>
</file>